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CF1D" w14:textId="77777777" w:rsidR="00F56F3F" w:rsidRDefault="0027405D" w:rsidP="00F56F3F">
      <w:r w:rsidRPr="009C2C7A">
        <w:t xml:space="preserve"> </w:t>
      </w:r>
    </w:p>
    <w:p w14:paraId="48147665" w14:textId="6D70150F" w:rsidR="004D3716" w:rsidRPr="00F56F3F" w:rsidRDefault="004D3716" w:rsidP="00F56F3F">
      <w:r>
        <w:rPr>
          <w:noProof/>
          <w:lang w:eastAsia="en-IN"/>
        </w:rPr>
        <w:drawing>
          <wp:anchor distT="0" distB="0" distL="114300" distR="114300" simplePos="0" relativeHeight="251675648" behindDoc="0" locked="0" layoutInCell="1" allowOverlap="1" wp14:anchorId="06A312EE" wp14:editId="4E9F402B">
            <wp:simplePos x="0" y="0"/>
            <wp:positionH relativeFrom="margin">
              <wp:align>right</wp:align>
            </wp:positionH>
            <wp:positionV relativeFrom="paragraph">
              <wp:posOffset>145220</wp:posOffset>
            </wp:positionV>
            <wp:extent cx="1242060" cy="1165860"/>
            <wp:effectExtent l="0" t="0" r="0" b="0"/>
            <wp:wrapSquare wrapText="bothSides"/>
            <wp:docPr id="1268292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9264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42060"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4"/>
          <w:szCs w:val="24"/>
        </w:rPr>
        <w:t xml:space="preserve">                                                                                                     </w:t>
      </w:r>
      <w:r>
        <w:rPr>
          <w:b/>
          <w:bCs/>
          <w:color w:val="244061" w:themeColor="accent1" w:themeShade="80"/>
          <w:sz w:val="40"/>
          <w:szCs w:val="40"/>
        </w:rPr>
        <w:t xml:space="preserve">NARAHARI PRASAD R </w:t>
      </w:r>
    </w:p>
    <w:p w14:paraId="540EEA7D" w14:textId="06AD36C7" w:rsidR="004D3716" w:rsidRPr="0004223D" w:rsidRDefault="004D3716" w:rsidP="004D3716">
      <w:pPr>
        <w:spacing w:line="360" w:lineRule="auto"/>
        <w:rPr>
          <w:sz w:val="24"/>
          <w:szCs w:val="24"/>
        </w:rPr>
      </w:pPr>
      <w:r w:rsidRPr="0004223D">
        <w:rPr>
          <w:b/>
          <w:bCs/>
          <w:sz w:val="24"/>
          <w:szCs w:val="24"/>
        </w:rPr>
        <w:t>Designation:</w:t>
      </w:r>
      <w:r w:rsidRPr="0004223D">
        <w:rPr>
          <w:sz w:val="24"/>
          <w:szCs w:val="24"/>
        </w:rPr>
        <w:t xml:space="preserve"> </w:t>
      </w:r>
      <w:r>
        <w:rPr>
          <w:sz w:val="24"/>
          <w:szCs w:val="24"/>
        </w:rPr>
        <w:t xml:space="preserve">Assistant Professor </w:t>
      </w:r>
    </w:p>
    <w:p w14:paraId="5B46A988" w14:textId="119C88F7" w:rsidR="004D3716" w:rsidRPr="00447AE9" w:rsidRDefault="004D3716" w:rsidP="004D3716">
      <w:pPr>
        <w:spacing w:line="360" w:lineRule="auto"/>
        <w:rPr>
          <w:sz w:val="24"/>
          <w:szCs w:val="24"/>
        </w:rPr>
      </w:pPr>
      <w:r>
        <w:rPr>
          <w:b/>
          <w:bCs/>
          <w:sz w:val="24"/>
          <w:szCs w:val="24"/>
        </w:rPr>
        <w:t xml:space="preserve">Official Email ID: </w:t>
      </w:r>
      <w:hyperlink r:id="rId10" w:history="1">
        <w:r w:rsidRPr="007C1C42">
          <w:rPr>
            <w:rStyle w:val="Hyperlink"/>
            <w:b/>
            <w:bCs/>
            <w:sz w:val="24"/>
            <w:szCs w:val="24"/>
          </w:rPr>
          <w:t>Narahariprasadr_bba@rnsfgc.edu.in</w:t>
        </w:r>
      </w:hyperlink>
      <w:r>
        <w:rPr>
          <w:b/>
          <w:bCs/>
          <w:sz w:val="24"/>
          <w:szCs w:val="24"/>
        </w:rPr>
        <w:t xml:space="preserve"> </w:t>
      </w:r>
      <w:r w:rsidRPr="00B84EA6">
        <w:rPr>
          <w:sz w:val="24"/>
          <w:szCs w:val="24"/>
        </w:rPr>
        <w:t xml:space="preserve">                            </w:t>
      </w:r>
    </w:p>
    <w:p w14:paraId="51C87B72" w14:textId="1D2C12AA" w:rsidR="004D3716" w:rsidRPr="004D3716" w:rsidRDefault="004D3716" w:rsidP="004D3716">
      <w:pPr>
        <w:spacing w:line="360" w:lineRule="auto"/>
        <w:rPr>
          <w:rFonts w:ascii="Calibri" w:hAnsi="Calibri" w:cs="Calibri"/>
          <w:color w:val="0000FF"/>
          <w:u w:val="single"/>
          <w:lang w:eastAsia="en-IN"/>
        </w:rPr>
      </w:pPr>
      <w:r w:rsidRPr="0004223D">
        <w:rPr>
          <w:b/>
          <w:bCs/>
          <w:sz w:val="24"/>
          <w:szCs w:val="24"/>
        </w:rPr>
        <w:t>LinkedIn ID:</w:t>
      </w:r>
      <w:r w:rsidRPr="0004223D">
        <w:rPr>
          <w:sz w:val="24"/>
          <w:szCs w:val="24"/>
        </w:rPr>
        <w:t xml:space="preserve"> </w:t>
      </w:r>
      <w:r w:rsidRPr="00040B46">
        <w:rPr>
          <w:color w:val="31849B" w:themeColor="accent5" w:themeShade="BF"/>
          <w:u w:val="single"/>
        </w:rPr>
        <w:t>https://www.linkedin.com/in/narahari-prasad-r-a5aa06263/</w:t>
      </w:r>
      <w:r w:rsidRPr="00040B46">
        <w:rPr>
          <w:b/>
          <w:i/>
          <w:iCs/>
          <w:color w:val="31849B" w:themeColor="accent5" w:themeShade="BF"/>
          <w:sz w:val="28"/>
          <w:szCs w:val="28"/>
          <w:u w:val="single"/>
          <w:vertAlign w:val="subscript"/>
        </w:rPr>
        <w:t xml:space="preserve"> </w:t>
      </w:r>
      <w:r w:rsidRPr="00CF77DA">
        <w:rPr>
          <w:rFonts w:asciiTheme="majorHAnsi" w:hAnsiTheme="majorHAnsi"/>
          <w:b/>
          <w:i/>
          <w:iCs/>
          <w:sz w:val="28"/>
          <w:szCs w:val="28"/>
          <w:vertAlign w:val="subscript"/>
        </w:rPr>
        <w:t xml:space="preserve">                                                                                        </w:t>
      </w:r>
    </w:p>
    <w:p w14:paraId="4E9E556F" w14:textId="77777777" w:rsidR="004D3716" w:rsidRDefault="004D3716" w:rsidP="004D3716">
      <w:pPr>
        <w:spacing w:line="360" w:lineRule="auto"/>
        <w:rPr>
          <w:b/>
          <w:bCs/>
          <w:sz w:val="24"/>
          <w:szCs w:val="24"/>
        </w:rPr>
      </w:pPr>
    </w:p>
    <w:p w14:paraId="1334A154" w14:textId="6F37E6CE" w:rsidR="004D3716" w:rsidRDefault="004D3716" w:rsidP="004D3716">
      <w:pPr>
        <w:spacing w:line="360" w:lineRule="auto"/>
        <w:rPr>
          <w:b/>
          <w:bCs/>
          <w:sz w:val="24"/>
          <w:szCs w:val="24"/>
        </w:rPr>
      </w:pPr>
      <w:r w:rsidRPr="0004223D">
        <w:rPr>
          <w:b/>
          <w:bCs/>
          <w:sz w:val="24"/>
          <w:szCs w:val="24"/>
        </w:rPr>
        <w:t xml:space="preserve">Profile: </w:t>
      </w:r>
    </w:p>
    <w:p w14:paraId="3FA1F0F8" w14:textId="399DA10B" w:rsidR="004D3716" w:rsidRPr="00516E63" w:rsidRDefault="004D3716" w:rsidP="004D3716">
      <w:pPr>
        <w:spacing w:line="360" w:lineRule="auto"/>
        <w:jc w:val="both"/>
        <w:rPr>
          <w:sz w:val="24"/>
          <w:szCs w:val="24"/>
          <w:lang w:eastAsia="en-IN"/>
        </w:rPr>
      </w:pPr>
      <w:r w:rsidRPr="00516E63">
        <w:rPr>
          <w:sz w:val="24"/>
          <w:szCs w:val="24"/>
          <w:lang w:eastAsia="en-IN"/>
        </w:rPr>
        <w:t xml:space="preserve">Mr. Narahari Prasad R is an Assistant Professor in the Department of Bachelor of Business Administration (BBA) at RNS First Grade College, Bengaluru. He is a dedicated academician, researcher, author, and mentor with over ten years of combined professional experience, including 4 years of corporate experience and 6 years of teaching experience. He currently serves as the Class Teacher of BBA III Semester 'A' Section, where he actively </w:t>
      </w:r>
      <w:proofErr w:type="gramStart"/>
      <w:r w:rsidRPr="00516E63">
        <w:rPr>
          <w:sz w:val="24"/>
          <w:szCs w:val="24"/>
          <w:lang w:eastAsia="en-IN"/>
        </w:rPr>
        <w:t>mentors</w:t>
      </w:r>
      <w:proofErr w:type="gramEnd"/>
      <w:r w:rsidRPr="00516E63">
        <w:rPr>
          <w:sz w:val="24"/>
          <w:szCs w:val="24"/>
          <w:lang w:eastAsia="en-IN"/>
        </w:rPr>
        <w:t xml:space="preserve"> students in their academic and professional development.</w:t>
      </w:r>
      <w:r>
        <w:rPr>
          <w:sz w:val="24"/>
          <w:szCs w:val="24"/>
          <w:lang w:eastAsia="en-IN"/>
        </w:rPr>
        <w:t xml:space="preserve"> </w:t>
      </w:r>
      <w:r w:rsidRPr="00516E63">
        <w:rPr>
          <w:sz w:val="24"/>
          <w:szCs w:val="24"/>
          <w:lang w:eastAsia="en-IN"/>
        </w:rPr>
        <w:t>He holds an MBA and M.Com. and is currently pursuing his Ph.D. in Management at Suresh Gyan Vihar University, Jaipur, with research focusing on intelligent retail information systems, consumer engagement, and digital personalization strategies in the textile and accessories market.</w:t>
      </w:r>
      <w:r>
        <w:rPr>
          <w:sz w:val="24"/>
          <w:szCs w:val="24"/>
          <w:lang w:eastAsia="en-IN"/>
        </w:rPr>
        <w:t xml:space="preserve"> </w:t>
      </w:r>
      <w:r w:rsidRPr="00516E63">
        <w:rPr>
          <w:sz w:val="24"/>
          <w:szCs w:val="24"/>
          <w:lang w:eastAsia="en-IN"/>
        </w:rPr>
        <w:t>Prior to entering academia, Mr. Narahari gained valuable corporate exposure through his association with 24/7.ai, where he developed practical expertise in business operations, customer relationship management, and organizational processes. His blend of industry knowledge and academic excellence enables him to bridge the gap between theoretical concepts and real-world business applications, making learning more relevant and engaging for students.</w:t>
      </w:r>
      <w:r>
        <w:rPr>
          <w:sz w:val="24"/>
          <w:szCs w:val="24"/>
          <w:lang w:eastAsia="en-IN"/>
        </w:rPr>
        <w:t xml:space="preserve"> </w:t>
      </w:r>
      <w:r w:rsidRPr="00516E63">
        <w:rPr>
          <w:sz w:val="24"/>
          <w:szCs w:val="24"/>
          <w:lang w:eastAsia="en-IN"/>
        </w:rPr>
        <w:t>Apart from his academic career, he possesses entrepreneurial experience through successfully operating a Cloud Kitchen venture and launching his own innovative product, which he managed for over a year. These entrepreneurial initiatives have strengthened his practical understanding of business planning, marketing, customer engagement, operations management, and startup development, enriching his classroom teaching with real-life business insights.</w:t>
      </w:r>
      <w:r>
        <w:rPr>
          <w:sz w:val="24"/>
          <w:szCs w:val="24"/>
          <w:lang w:eastAsia="en-IN"/>
        </w:rPr>
        <w:t xml:space="preserve"> </w:t>
      </w:r>
      <w:r w:rsidRPr="00516E63">
        <w:rPr>
          <w:sz w:val="24"/>
          <w:szCs w:val="24"/>
          <w:lang w:eastAsia="en-IN"/>
        </w:rPr>
        <w:t xml:space="preserve">Mr. Narahari has made significant scholarly contributions through publications, books, copyrights, and research. He is the author of the textbook </w:t>
      </w:r>
      <w:r w:rsidRPr="00516E63">
        <w:rPr>
          <w:i/>
          <w:iCs/>
          <w:sz w:val="24"/>
          <w:szCs w:val="24"/>
          <w:lang w:eastAsia="en-IN"/>
        </w:rPr>
        <w:t>Financial Accounting</w:t>
      </w:r>
      <w:r w:rsidRPr="00516E63">
        <w:rPr>
          <w:sz w:val="24"/>
          <w:szCs w:val="24"/>
          <w:lang w:eastAsia="en-IN"/>
        </w:rPr>
        <w:t xml:space="preserve"> (2nd Semester BBA, Bangalore University – Revised SEP), published by Himalaya Publishing House Pvt. Ltd. in September 2025. He has also authored a Book Chapter titled </w:t>
      </w:r>
      <w:r w:rsidRPr="00516E63">
        <w:rPr>
          <w:i/>
          <w:iCs/>
          <w:sz w:val="24"/>
          <w:szCs w:val="24"/>
          <w:lang w:eastAsia="en-IN"/>
        </w:rPr>
        <w:t>Corporate Responsibility for Sustainable Development: An Integrated Perspective Across Commerce, Management, and Law</w:t>
      </w:r>
      <w:r w:rsidRPr="00516E63">
        <w:rPr>
          <w:sz w:val="24"/>
          <w:szCs w:val="24"/>
          <w:lang w:eastAsia="en-IN"/>
        </w:rPr>
        <w:t xml:space="preserve">, published by </w:t>
      </w:r>
      <w:proofErr w:type="spellStart"/>
      <w:r w:rsidRPr="00516E63">
        <w:rPr>
          <w:sz w:val="24"/>
          <w:szCs w:val="24"/>
          <w:lang w:eastAsia="en-IN"/>
        </w:rPr>
        <w:t>Joytikiran</w:t>
      </w:r>
      <w:proofErr w:type="spellEnd"/>
      <w:r w:rsidRPr="00516E63">
        <w:rPr>
          <w:sz w:val="24"/>
          <w:szCs w:val="24"/>
          <w:lang w:eastAsia="en-IN"/>
        </w:rPr>
        <w:t xml:space="preserve"> Publications, Pune.</w:t>
      </w:r>
      <w:r>
        <w:rPr>
          <w:sz w:val="24"/>
          <w:szCs w:val="24"/>
          <w:lang w:eastAsia="en-IN"/>
        </w:rPr>
        <w:t xml:space="preserve"> </w:t>
      </w:r>
      <w:r w:rsidRPr="00516E63">
        <w:rPr>
          <w:sz w:val="24"/>
          <w:szCs w:val="24"/>
          <w:lang w:eastAsia="en-IN"/>
        </w:rPr>
        <w:t xml:space="preserve">His research contributions include publishing a Scopus-indexed journal article titled </w:t>
      </w:r>
      <w:r w:rsidRPr="00516E63">
        <w:rPr>
          <w:i/>
          <w:iCs/>
          <w:sz w:val="24"/>
          <w:szCs w:val="24"/>
          <w:lang w:eastAsia="en-IN"/>
        </w:rPr>
        <w:t xml:space="preserve">A Quantitative Study on </w:t>
      </w:r>
      <w:r w:rsidRPr="00516E63">
        <w:rPr>
          <w:i/>
          <w:iCs/>
          <w:sz w:val="24"/>
          <w:szCs w:val="24"/>
          <w:lang w:eastAsia="en-IN"/>
        </w:rPr>
        <w:lastRenderedPageBreak/>
        <w:t>Consumer Perception of Green Marketing Using Statistical and SEM Techniques</w:t>
      </w:r>
      <w:r w:rsidRPr="00516E63">
        <w:rPr>
          <w:sz w:val="24"/>
          <w:szCs w:val="24"/>
          <w:lang w:eastAsia="en-IN"/>
        </w:rPr>
        <w:t xml:space="preserve"> in the </w:t>
      </w:r>
      <w:r w:rsidRPr="00516E63">
        <w:rPr>
          <w:i/>
          <w:iCs/>
          <w:sz w:val="24"/>
          <w:szCs w:val="24"/>
          <w:lang w:eastAsia="en-IN"/>
        </w:rPr>
        <w:t>International Journal of Accounting and Economics Studies</w:t>
      </w:r>
      <w:r w:rsidRPr="00516E63">
        <w:rPr>
          <w:sz w:val="24"/>
          <w:szCs w:val="24"/>
          <w:lang w:eastAsia="en-IN"/>
        </w:rPr>
        <w:t xml:space="preserve">. His research interests encompass consumer </w:t>
      </w:r>
      <w:proofErr w:type="spellStart"/>
      <w:r w:rsidRPr="00516E63">
        <w:rPr>
          <w:sz w:val="24"/>
          <w:szCs w:val="24"/>
          <w:lang w:eastAsia="en-IN"/>
        </w:rPr>
        <w:t>behaviour</w:t>
      </w:r>
      <w:proofErr w:type="spellEnd"/>
      <w:r w:rsidRPr="00516E63">
        <w:rPr>
          <w:sz w:val="24"/>
          <w:szCs w:val="24"/>
          <w:lang w:eastAsia="en-IN"/>
        </w:rPr>
        <w:t>, digital marketing, sustainability, green marketing, retail information systems, artificial intelligence in marketing, and data-driven business decision-making.</w:t>
      </w:r>
      <w:r>
        <w:rPr>
          <w:sz w:val="24"/>
          <w:szCs w:val="24"/>
          <w:lang w:eastAsia="en-IN"/>
        </w:rPr>
        <w:t xml:space="preserve"> </w:t>
      </w:r>
      <w:r w:rsidRPr="00516E63">
        <w:rPr>
          <w:sz w:val="24"/>
          <w:szCs w:val="24"/>
          <w:lang w:eastAsia="en-IN"/>
        </w:rPr>
        <w:t xml:space="preserve">Further strengthening his academic profile, he has registered an Indian Utility Copyright for </w:t>
      </w:r>
      <w:r w:rsidRPr="00516E63">
        <w:rPr>
          <w:i/>
          <w:iCs/>
          <w:sz w:val="24"/>
          <w:szCs w:val="24"/>
          <w:lang w:eastAsia="en-IN"/>
        </w:rPr>
        <w:t>Consumer Perception and Purchase Intention towards Organic Food Products in Karnataka</w:t>
      </w:r>
      <w:r w:rsidRPr="00516E63">
        <w:rPr>
          <w:sz w:val="24"/>
          <w:szCs w:val="24"/>
          <w:lang w:eastAsia="en-IN"/>
        </w:rPr>
        <w:t xml:space="preserve"> and a US Copyright for </w:t>
      </w:r>
      <w:r w:rsidRPr="00516E63">
        <w:rPr>
          <w:i/>
          <w:iCs/>
          <w:sz w:val="24"/>
          <w:szCs w:val="24"/>
          <w:lang w:eastAsia="en-IN"/>
        </w:rPr>
        <w:t>Circular Urbanism: Using Technology to Create Zero-Waste Smart Cities</w:t>
      </w:r>
      <w:r w:rsidRPr="00516E63">
        <w:rPr>
          <w:sz w:val="24"/>
          <w:szCs w:val="24"/>
          <w:lang w:eastAsia="en-IN"/>
        </w:rPr>
        <w:t>, reflecting his commitment to innovation and interdisciplinary research.</w:t>
      </w:r>
      <w:r>
        <w:rPr>
          <w:sz w:val="24"/>
          <w:szCs w:val="24"/>
          <w:lang w:eastAsia="en-IN"/>
        </w:rPr>
        <w:t xml:space="preserve"> </w:t>
      </w:r>
      <w:r w:rsidRPr="00516E63">
        <w:rPr>
          <w:sz w:val="24"/>
          <w:szCs w:val="24"/>
          <w:lang w:eastAsia="en-IN"/>
        </w:rPr>
        <w:t>He has also published two academic e-books—Human Resource Management and Indian Financial System—through Geh Press, providing accessible learning resources for students and educators.</w:t>
      </w:r>
      <w:r>
        <w:rPr>
          <w:sz w:val="24"/>
          <w:szCs w:val="24"/>
          <w:lang w:eastAsia="en-IN"/>
        </w:rPr>
        <w:t xml:space="preserve"> </w:t>
      </w:r>
      <w:r w:rsidRPr="00516E63">
        <w:rPr>
          <w:sz w:val="24"/>
          <w:szCs w:val="24"/>
          <w:lang w:eastAsia="en-IN"/>
        </w:rPr>
        <w:t>As an educator, Mr. Narahari is passionate about student-centric</w:t>
      </w:r>
      <w:r>
        <w:rPr>
          <w:sz w:val="24"/>
          <w:szCs w:val="24"/>
          <w:lang w:eastAsia="en-IN"/>
        </w:rPr>
        <w:t xml:space="preserve">. </w:t>
      </w:r>
    </w:p>
    <w:p w14:paraId="42A63C53" w14:textId="77777777" w:rsidR="004D3716" w:rsidRPr="00516E63" w:rsidRDefault="004D3716" w:rsidP="004D3716">
      <w:pPr>
        <w:spacing w:line="360" w:lineRule="auto"/>
        <w:ind w:left="360"/>
        <w:jc w:val="both"/>
        <w:rPr>
          <w:sz w:val="24"/>
          <w:szCs w:val="24"/>
          <w:lang w:eastAsia="en-IN"/>
        </w:rPr>
      </w:pPr>
    </w:p>
    <w:p w14:paraId="5D522B1B" w14:textId="2B40730B" w:rsidR="004D3716" w:rsidRDefault="004D3716" w:rsidP="004D3716">
      <w:pPr>
        <w:spacing w:line="360" w:lineRule="auto"/>
        <w:rPr>
          <w:b/>
          <w:bCs/>
          <w:sz w:val="24"/>
          <w:szCs w:val="24"/>
        </w:rPr>
      </w:pPr>
      <w:r>
        <w:rPr>
          <w:b/>
          <w:bCs/>
          <w:sz w:val="24"/>
          <w:szCs w:val="24"/>
        </w:rPr>
        <w:br/>
      </w:r>
    </w:p>
    <w:p w14:paraId="6CCC7CEC" w14:textId="77777777" w:rsidR="004D3716" w:rsidRDefault="004D3716" w:rsidP="004D3716">
      <w:pPr>
        <w:spacing w:line="360" w:lineRule="auto"/>
        <w:rPr>
          <w:b/>
          <w:bCs/>
          <w:sz w:val="24"/>
          <w:szCs w:val="24"/>
        </w:rPr>
      </w:pPr>
    </w:p>
    <w:p w14:paraId="0F11EBBD" w14:textId="77777777" w:rsidR="004D3716" w:rsidRDefault="004D3716" w:rsidP="004D3716">
      <w:pPr>
        <w:spacing w:line="360" w:lineRule="auto"/>
        <w:rPr>
          <w:b/>
          <w:bCs/>
          <w:sz w:val="24"/>
          <w:szCs w:val="24"/>
        </w:rPr>
      </w:pPr>
    </w:p>
    <w:p w14:paraId="734E4E51" w14:textId="77777777" w:rsidR="004D3716" w:rsidRDefault="004D3716" w:rsidP="004D3716">
      <w:pPr>
        <w:spacing w:line="360" w:lineRule="auto"/>
        <w:rPr>
          <w:b/>
          <w:bCs/>
          <w:sz w:val="24"/>
          <w:szCs w:val="24"/>
        </w:rPr>
      </w:pPr>
    </w:p>
    <w:p w14:paraId="36FD3915" w14:textId="77777777" w:rsidR="004D3716" w:rsidRDefault="004D3716" w:rsidP="004D3716">
      <w:pPr>
        <w:spacing w:line="360" w:lineRule="auto"/>
        <w:rPr>
          <w:b/>
          <w:bCs/>
          <w:sz w:val="24"/>
          <w:szCs w:val="24"/>
        </w:rPr>
      </w:pPr>
    </w:p>
    <w:p w14:paraId="76A691A7" w14:textId="77777777" w:rsidR="004D3716" w:rsidRDefault="004D3716" w:rsidP="004D3716">
      <w:pPr>
        <w:spacing w:line="360" w:lineRule="auto"/>
        <w:rPr>
          <w:b/>
          <w:bCs/>
          <w:sz w:val="24"/>
          <w:szCs w:val="24"/>
        </w:rPr>
      </w:pPr>
    </w:p>
    <w:p w14:paraId="69C0917C" w14:textId="77777777" w:rsidR="004D3716" w:rsidRDefault="004D3716" w:rsidP="004D3716">
      <w:pPr>
        <w:spacing w:line="360" w:lineRule="auto"/>
        <w:rPr>
          <w:b/>
          <w:bCs/>
          <w:sz w:val="24"/>
          <w:szCs w:val="24"/>
        </w:rPr>
      </w:pPr>
    </w:p>
    <w:p w14:paraId="03BF1309" w14:textId="77777777" w:rsidR="004D3716" w:rsidRDefault="004D3716" w:rsidP="004D3716">
      <w:pPr>
        <w:spacing w:line="360" w:lineRule="auto"/>
        <w:rPr>
          <w:b/>
          <w:bCs/>
          <w:sz w:val="24"/>
          <w:szCs w:val="24"/>
        </w:rPr>
      </w:pPr>
    </w:p>
    <w:p w14:paraId="33CDFB6C" w14:textId="77777777" w:rsidR="004D3716" w:rsidRDefault="004D3716" w:rsidP="004D3716">
      <w:pPr>
        <w:spacing w:line="360" w:lineRule="auto"/>
        <w:rPr>
          <w:b/>
          <w:bCs/>
          <w:sz w:val="24"/>
          <w:szCs w:val="24"/>
        </w:rPr>
      </w:pPr>
    </w:p>
    <w:p w14:paraId="46B9110F" w14:textId="77777777" w:rsidR="004D3716" w:rsidRDefault="004D3716" w:rsidP="004D3716">
      <w:pPr>
        <w:spacing w:line="360" w:lineRule="auto"/>
        <w:rPr>
          <w:b/>
          <w:bCs/>
          <w:sz w:val="24"/>
          <w:szCs w:val="24"/>
        </w:rPr>
      </w:pPr>
    </w:p>
    <w:p w14:paraId="054223A7" w14:textId="77777777" w:rsidR="004D3716" w:rsidRDefault="004D3716" w:rsidP="004D3716">
      <w:pPr>
        <w:spacing w:line="360" w:lineRule="auto"/>
        <w:rPr>
          <w:b/>
          <w:bCs/>
          <w:sz w:val="24"/>
          <w:szCs w:val="24"/>
        </w:rPr>
      </w:pPr>
    </w:p>
    <w:p w14:paraId="21F0F815" w14:textId="77777777" w:rsidR="004D3716" w:rsidRDefault="004D3716" w:rsidP="004D3716">
      <w:pPr>
        <w:spacing w:line="360" w:lineRule="auto"/>
        <w:rPr>
          <w:b/>
          <w:bCs/>
          <w:sz w:val="24"/>
          <w:szCs w:val="24"/>
        </w:rPr>
      </w:pPr>
    </w:p>
    <w:p w14:paraId="62B7836C" w14:textId="77777777" w:rsidR="004D3716" w:rsidRDefault="004D3716" w:rsidP="004D3716">
      <w:pPr>
        <w:spacing w:line="360" w:lineRule="auto"/>
        <w:rPr>
          <w:b/>
          <w:bCs/>
          <w:sz w:val="24"/>
          <w:szCs w:val="24"/>
        </w:rPr>
      </w:pPr>
    </w:p>
    <w:p w14:paraId="01E3A65E" w14:textId="77777777" w:rsidR="004D3716" w:rsidRDefault="004D3716" w:rsidP="004D3716">
      <w:pPr>
        <w:spacing w:line="360" w:lineRule="auto"/>
        <w:rPr>
          <w:b/>
          <w:bCs/>
          <w:sz w:val="24"/>
          <w:szCs w:val="24"/>
        </w:rPr>
      </w:pPr>
    </w:p>
    <w:p w14:paraId="547CECBF" w14:textId="77777777" w:rsidR="004D3716" w:rsidRDefault="004D3716" w:rsidP="004D3716">
      <w:pPr>
        <w:spacing w:line="360" w:lineRule="auto"/>
        <w:rPr>
          <w:b/>
          <w:bCs/>
          <w:sz w:val="24"/>
          <w:szCs w:val="24"/>
        </w:rPr>
      </w:pPr>
    </w:p>
    <w:p w14:paraId="4878C0B2" w14:textId="77777777" w:rsidR="004D3716" w:rsidRDefault="004D3716" w:rsidP="004D3716">
      <w:pPr>
        <w:spacing w:line="360" w:lineRule="auto"/>
        <w:rPr>
          <w:b/>
          <w:bCs/>
          <w:sz w:val="24"/>
          <w:szCs w:val="24"/>
        </w:rPr>
      </w:pPr>
    </w:p>
    <w:p w14:paraId="22397CAF" w14:textId="77777777" w:rsidR="004D3716" w:rsidRDefault="004D3716" w:rsidP="004D3716">
      <w:pPr>
        <w:spacing w:line="360" w:lineRule="auto"/>
        <w:rPr>
          <w:b/>
          <w:bCs/>
          <w:sz w:val="24"/>
          <w:szCs w:val="24"/>
        </w:rPr>
      </w:pPr>
    </w:p>
    <w:p w14:paraId="1767A759" w14:textId="77777777" w:rsidR="004D3716" w:rsidRDefault="004D3716" w:rsidP="004D3716">
      <w:pPr>
        <w:spacing w:line="360" w:lineRule="auto"/>
        <w:rPr>
          <w:b/>
          <w:bCs/>
          <w:sz w:val="24"/>
          <w:szCs w:val="24"/>
        </w:rPr>
      </w:pPr>
    </w:p>
    <w:p w14:paraId="6D4816B3" w14:textId="77777777" w:rsidR="004D3716" w:rsidRDefault="004D3716" w:rsidP="004D3716">
      <w:pPr>
        <w:spacing w:line="360" w:lineRule="auto"/>
        <w:rPr>
          <w:b/>
          <w:bCs/>
          <w:sz w:val="24"/>
          <w:szCs w:val="24"/>
        </w:rPr>
      </w:pPr>
    </w:p>
    <w:sectPr w:rsidR="004D3716" w:rsidSect="00C2211B">
      <w:headerReference w:type="default" r:id="rId11"/>
      <w:footerReference w:type="default" r:id="rId12"/>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A486E" w14:textId="77777777" w:rsidR="00336454" w:rsidRDefault="00336454">
      <w:r>
        <w:separator/>
      </w:r>
    </w:p>
  </w:endnote>
  <w:endnote w:type="continuationSeparator" w:id="0">
    <w:p w14:paraId="208A0C09" w14:textId="77777777" w:rsidR="00336454" w:rsidRDefault="0033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85DA" w14:textId="77777777" w:rsidR="00336454" w:rsidRDefault="00336454">
      <w:r>
        <w:separator/>
      </w:r>
    </w:p>
  </w:footnote>
  <w:footnote w:type="continuationSeparator" w:id="0">
    <w:p w14:paraId="61A2991B" w14:textId="77777777" w:rsidR="00336454" w:rsidRDefault="00336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D333A"/>
    <w:rsid w:val="0033510C"/>
    <w:rsid w:val="00336454"/>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5B69FE"/>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56F3F"/>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arahariprasadr_bba@rnsfgc.edu.i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